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Buenas yan Hafa Adai {sponsor’s name(s)}!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hope this letter finds you well. My name is Benny Anderson, President of the Chamorro Golf Club of Northern California (CGCNC). I have had the privilege of being involved with the CGCNC for more than ten years as a member and as the president since 2020.  I am reaching out on behalf of CGCNC, home-based in San Jose, CA with a humble request for your sponsorship support.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CGCNC will host the 41st Hafa Adai Golf Classic (HAGC) tournament which will be held at the Bayonet and Black Horse Golf Course located at Presidio of Monterey, Annex, Seaside, CA (formerly Ft. Ord, CA). This event is scheduled for June 26th and 27th 2024.</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seeking your Sponsorship support to help us provide a wonderful and memorable golf tournament.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Your sponsorship support will provide the CGCNC with the resources needed to overcome the challenges of hosting the 41st HAGC tournament and to ensure continued success of this event.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main goal is to promote the Chamorro culture, its people, family environment, unity, friendly competition and good sportsmanship.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CGCNC Board of Directors and members appreciate your “can-do-spirit” and any assistance you provide will help tremendously in making this event a memorable and successful 41st HAGC tournament.  This tournament attracts many Chamorro golfers, families and friends each year to enjoy the game of golf, make new acquaintances, exemplify good sportsmanship and promote our cultural heritage.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Your Sponsorship support will include the following for sponsoring the event:</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One full color page of your company in the tournament commemorative book</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Co-sponsor logo in the tournament banner posted at the entrance of Bayonet &amp; Blackhorse GC</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24” x 24” plaque on a designated golf hole during the tournament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additional information, please do not hesitate to contact 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Benny Anderson</w:t>
      </w:r>
    </w:p>
    <w:p w:rsidR="00000000" w:rsidDel="00000000" w:rsidP="00000000" w:rsidRDefault="00000000" w:rsidRPr="00000000" w14:paraId="0000001B">
      <w:pPr>
        <w:rPr/>
      </w:pPr>
      <w:r w:rsidDel="00000000" w:rsidR="00000000" w:rsidRPr="00000000">
        <w:rPr>
          <w:rtl w:val="0"/>
        </w:rPr>
        <w:t xml:space="preserve">President</w:t>
      </w:r>
    </w:p>
    <w:p w:rsidR="00000000" w:rsidDel="00000000" w:rsidP="00000000" w:rsidRDefault="00000000" w:rsidRPr="00000000" w14:paraId="0000001C">
      <w:pPr>
        <w:rPr/>
      </w:pPr>
      <w:r w:rsidDel="00000000" w:rsidR="00000000" w:rsidRPr="00000000">
        <w:rPr>
          <w:rtl w:val="0"/>
        </w:rPr>
        <w:t xml:space="preserve">CGCNC</w:t>
      </w:r>
    </w:p>
    <w:p w:rsidR="00000000" w:rsidDel="00000000" w:rsidP="00000000" w:rsidRDefault="00000000" w:rsidRPr="00000000" w14:paraId="0000001D">
      <w:pPr>
        <w:rPr/>
      </w:pPr>
      <w:r w:rsidDel="00000000" w:rsidR="00000000" w:rsidRPr="00000000">
        <w:rPr>
          <w:rtl w:val="0"/>
        </w:rPr>
        <w:t xml:space="preserve">Phone: 415-948-8328</w:t>
      </w:r>
    </w:p>
    <w:p w:rsidR="00000000" w:rsidDel="00000000" w:rsidP="00000000" w:rsidRDefault="00000000" w:rsidRPr="00000000" w14:paraId="0000001E">
      <w:pPr>
        <w:rPr/>
      </w:pPr>
      <w:r w:rsidDel="00000000" w:rsidR="00000000" w:rsidRPr="00000000">
        <w:rPr>
          <w:rtl w:val="0"/>
        </w:rPr>
        <w:t xml:space="preserve">Email: hafabenny@gmail.com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Janet Quenga-Chargualaf</w:t>
      </w:r>
    </w:p>
    <w:p w:rsidR="00000000" w:rsidDel="00000000" w:rsidP="00000000" w:rsidRDefault="00000000" w:rsidRPr="00000000" w14:paraId="00000021">
      <w:pPr>
        <w:rPr/>
      </w:pPr>
      <w:r w:rsidDel="00000000" w:rsidR="00000000" w:rsidRPr="00000000">
        <w:rPr>
          <w:rtl w:val="0"/>
        </w:rPr>
        <w:t xml:space="preserve">Tournament Chairperson</w:t>
      </w:r>
    </w:p>
    <w:p w:rsidR="00000000" w:rsidDel="00000000" w:rsidP="00000000" w:rsidRDefault="00000000" w:rsidRPr="00000000" w14:paraId="00000022">
      <w:pPr>
        <w:rPr/>
      </w:pPr>
      <w:r w:rsidDel="00000000" w:rsidR="00000000" w:rsidRPr="00000000">
        <w:rPr>
          <w:rtl w:val="0"/>
        </w:rPr>
        <w:t xml:space="preserve">CGCNC</w:t>
      </w:r>
    </w:p>
    <w:p w:rsidR="00000000" w:rsidDel="00000000" w:rsidP="00000000" w:rsidRDefault="00000000" w:rsidRPr="00000000" w14:paraId="00000023">
      <w:pPr>
        <w:rPr/>
      </w:pPr>
      <w:r w:rsidDel="00000000" w:rsidR="00000000" w:rsidRPr="00000000">
        <w:rPr>
          <w:rtl w:val="0"/>
        </w:rPr>
        <w:t xml:space="preserve">Phone: 831-601-4414</w:t>
      </w:r>
    </w:p>
    <w:p w:rsidR="00000000" w:rsidDel="00000000" w:rsidP="00000000" w:rsidRDefault="00000000" w:rsidRPr="00000000" w14:paraId="00000024">
      <w:pPr>
        <w:rPr/>
      </w:pPr>
      <w:r w:rsidDel="00000000" w:rsidR="00000000" w:rsidRPr="00000000">
        <w:rPr>
          <w:rtl w:val="0"/>
        </w:rPr>
        <w:t xml:space="preserve">Email: jquenga@aol.com</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thank you in advance for your immediate attention and Sponsorship support!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Un Gof Dangkolu na Si Yu’os Ma’ase,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Benny Anderson</w:t>
      </w:r>
    </w:p>
    <w:p w:rsidR="00000000" w:rsidDel="00000000" w:rsidP="00000000" w:rsidRDefault="00000000" w:rsidRPr="00000000" w14:paraId="0000002D">
      <w:pPr>
        <w:rPr/>
      </w:pPr>
      <w:r w:rsidDel="00000000" w:rsidR="00000000" w:rsidRPr="00000000">
        <w:rPr>
          <w:rtl w:val="0"/>
        </w:rPr>
        <w:t xml:space="preserve">President</w:t>
      </w:r>
    </w:p>
    <w:p w:rsidR="00000000" w:rsidDel="00000000" w:rsidP="00000000" w:rsidRDefault="00000000" w:rsidRPr="00000000" w14:paraId="0000002E">
      <w:pPr>
        <w:rPr/>
      </w:pPr>
      <w:r w:rsidDel="00000000" w:rsidR="00000000" w:rsidRPr="00000000">
        <w:rPr>
          <w:rtl w:val="0"/>
        </w:rPr>
        <w:t xml:space="preserve">CGCNC</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tbl>
    <w:tblPr>
      <w:tblStyle w:val="Table1"/>
      <w:tblW w:w="9330.0" w:type="dxa"/>
      <w:jc w:val="left"/>
      <w:tblLayout w:type="fixed"/>
      <w:tblLook w:val="0600"/>
    </w:tblPr>
    <w:tblGrid>
      <w:gridCol w:w="4680"/>
      <w:gridCol w:w="4650"/>
      <w:tblGridChange w:id="0">
        <w:tblGrid>
          <w:gridCol w:w="4680"/>
          <w:gridCol w:w="46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drawing>
              <wp:inline distB="114300" distT="114300" distL="114300" distR="114300">
                <wp:extent cx="766763" cy="90234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6763" cy="90234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jc w:val="right"/>
            <w:rPr>
              <w:sz w:val="18"/>
              <w:szCs w:val="18"/>
            </w:rPr>
          </w:pPr>
          <w:r w:rsidDel="00000000" w:rsidR="00000000" w:rsidRPr="00000000">
            <w:rPr>
              <w:sz w:val="18"/>
              <w:szCs w:val="18"/>
              <w:rtl w:val="0"/>
            </w:rPr>
            <w:t xml:space="preserve">Chamorro Golf Club of Northern California</w:t>
          </w:r>
        </w:p>
        <w:p w:rsidR="00000000" w:rsidDel="00000000" w:rsidP="00000000" w:rsidRDefault="00000000" w:rsidRPr="00000000" w14:paraId="00000032">
          <w:pPr>
            <w:jc w:val="right"/>
            <w:rPr>
              <w:sz w:val="18"/>
              <w:szCs w:val="18"/>
            </w:rPr>
          </w:pPr>
          <w:r w:rsidDel="00000000" w:rsidR="00000000" w:rsidRPr="00000000">
            <w:rPr>
              <w:sz w:val="18"/>
              <w:szCs w:val="18"/>
              <w:rtl w:val="0"/>
            </w:rPr>
            <w:t xml:space="preserve">2725 Vicente Street</w:t>
          </w:r>
        </w:p>
        <w:p w:rsidR="00000000" w:rsidDel="00000000" w:rsidP="00000000" w:rsidRDefault="00000000" w:rsidRPr="00000000" w14:paraId="00000033">
          <w:pPr>
            <w:jc w:val="right"/>
            <w:rPr>
              <w:sz w:val="18"/>
              <w:szCs w:val="18"/>
            </w:rPr>
          </w:pPr>
          <w:r w:rsidDel="00000000" w:rsidR="00000000" w:rsidRPr="00000000">
            <w:rPr>
              <w:sz w:val="18"/>
              <w:szCs w:val="18"/>
              <w:rtl w:val="0"/>
            </w:rPr>
            <w:t xml:space="preserve">San Francisco, CA 94116</w:t>
          </w:r>
        </w:p>
        <w:p w:rsidR="00000000" w:rsidDel="00000000" w:rsidP="00000000" w:rsidRDefault="00000000" w:rsidRPr="00000000" w14:paraId="00000034">
          <w:pPr>
            <w:jc w:val="right"/>
            <w:rPr>
              <w:sz w:val="18"/>
              <w:szCs w:val="18"/>
            </w:rPr>
          </w:pPr>
          <w:r w:rsidDel="00000000" w:rsidR="00000000" w:rsidRPr="00000000">
            <w:rPr>
              <w:sz w:val="18"/>
              <w:szCs w:val="18"/>
              <w:rtl w:val="0"/>
            </w:rPr>
            <w:t xml:space="preserve">415.948.8328</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